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E7" w:rsidRDefault="00952FE7" w:rsidP="00952FE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51510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FE7" w:rsidRDefault="00952FE7" w:rsidP="00952FE7">
      <w:r>
        <w:t xml:space="preserve">                                            </w:t>
      </w:r>
    </w:p>
    <w:p w:rsidR="00952FE7" w:rsidRDefault="00952FE7" w:rsidP="00952FE7">
      <w:pPr>
        <w:shd w:val="clear" w:color="auto" w:fill="FFFFFF"/>
        <w:spacing w:before="29" w:line="278" w:lineRule="exact"/>
        <w:rPr>
          <w:b/>
          <w:bCs/>
          <w:color w:val="000000"/>
          <w:spacing w:val="2"/>
        </w:rPr>
      </w:pPr>
      <w:r>
        <w:t xml:space="preserve">       </w:t>
      </w:r>
      <w:r>
        <w:rPr>
          <w:b/>
          <w:bCs/>
          <w:color w:val="000000"/>
          <w:spacing w:val="2"/>
        </w:rPr>
        <w:t>АДМИНИСТРАЦИЯ  НОВОМИРСКОГО  СЕЛЬСКОГО ПОСЕЛЕНИЯ</w:t>
      </w:r>
    </w:p>
    <w:p w:rsidR="00952FE7" w:rsidRDefault="00952FE7" w:rsidP="00952FE7">
      <w:pPr>
        <w:shd w:val="clear" w:color="auto" w:fill="FFFFFF"/>
        <w:spacing w:before="29" w:line="278" w:lineRule="exact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u w:val="single"/>
        </w:rPr>
        <w:t>ЧЕСМЕНСКОГО  МУНИЦИПАЛЬНОГО РАЙОНА ЧЕЛЯБИНСКОЙ ОБЛАСТИ</w:t>
      </w:r>
    </w:p>
    <w:p w:rsidR="00952FE7" w:rsidRDefault="00952FE7" w:rsidP="00952FE7">
      <w:pPr>
        <w:rPr>
          <w:bCs/>
        </w:rPr>
      </w:pPr>
      <w:r>
        <w:rPr>
          <w:bCs/>
        </w:rPr>
        <w:t xml:space="preserve">        457234 пос. Новый Мир, улица Целинная, 2  тел/факс:(8 351 69) 57704, </w:t>
      </w:r>
    </w:p>
    <w:p w:rsidR="00952FE7" w:rsidRDefault="00952FE7" w:rsidP="00952FE7">
      <w:pPr>
        <w:rPr>
          <w:bCs/>
        </w:rPr>
      </w:pPr>
      <w:r>
        <w:rPr>
          <w:bCs/>
        </w:rPr>
        <w:t xml:space="preserve">                                           </w:t>
      </w:r>
      <w:proofErr w:type="spellStart"/>
      <w:r>
        <w:rPr>
          <w:bCs/>
        </w:rPr>
        <w:t>эл</w:t>
      </w:r>
      <w:proofErr w:type="gramStart"/>
      <w:r>
        <w:rPr>
          <w:bCs/>
        </w:rPr>
        <w:t>.а</w:t>
      </w:r>
      <w:proofErr w:type="gramEnd"/>
      <w:r>
        <w:rPr>
          <w:bCs/>
        </w:rPr>
        <w:t>дрес</w:t>
      </w:r>
      <w:proofErr w:type="spellEnd"/>
      <w:r>
        <w:rPr>
          <w:bCs/>
        </w:rPr>
        <w:t>:</w:t>
      </w:r>
      <w:proofErr w:type="spellStart"/>
      <w:r>
        <w:rPr>
          <w:bCs/>
          <w:lang w:val="en-US"/>
        </w:rPr>
        <w:t>novomirskoe</w:t>
      </w:r>
      <w:proofErr w:type="spellEnd"/>
      <w:r>
        <w:rPr>
          <w:bCs/>
        </w:rPr>
        <w:t>@</w:t>
      </w:r>
      <w:proofErr w:type="spellStart"/>
      <w:r>
        <w:rPr>
          <w:bCs/>
          <w:lang w:val="en-US"/>
        </w:rPr>
        <w:t>chesma</w:t>
      </w:r>
      <w:proofErr w:type="spellEnd"/>
      <w:r>
        <w:rPr>
          <w:bCs/>
        </w:rPr>
        <w:t>74.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  <w:lang w:val="en-US"/>
        </w:rPr>
        <w:t xml:space="preserve"> </w:t>
      </w:r>
    </w:p>
    <w:p w:rsidR="00952FE7" w:rsidRDefault="00952FE7" w:rsidP="00952FE7">
      <w:r>
        <w:t xml:space="preserve">                                                                                                         </w:t>
      </w:r>
    </w:p>
    <w:p w:rsidR="00952FE7" w:rsidRDefault="00952FE7" w:rsidP="00952FE7">
      <w:pPr>
        <w:jc w:val="right"/>
      </w:pPr>
    </w:p>
    <w:p w:rsidR="002528AD" w:rsidRDefault="00952FE7" w:rsidP="00952FE7">
      <w:pPr>
        <w:tabs>
          <w:tab w:val="left" w:pos="5408"/>
        </w:tabs>
        <w:jc w:val="center"/>
      </w:pPr>
      <w:r>
        <w:t>Распоряжение</w:t>
      </w:r>
    </w:p>
    <w:p w:rsidR="00952FE7" w:rsidRDefault="00952FE7" w:rsidP="00952FE7">
      <w:pPr>
        <w:tabs>
          <w:tab w:val="left" w:pos="5408"/>
        </w:tabs>
      </w:pPr>
      <w:r>
        <w:t>18.06.2018г.</w:t>
      </w:r>
    </w:p>
    <w:p w:rsidR="00952FE7" w:rsidRDefault="00952FE7" w:rsidP="00952FE7">
      <w:pPr>
        <w:tabs>
          <w:tab w:val="left" w:pos="5408"/>
        </w:tabs>
      </w:pPr>
      <w:r>
        <w:t>П.Новый Мир                                                                                                          №21</w:t>
      </w:r>
    </w:p>
    <w:p w:rsidR="00952FE7" w:rsidRDefault="00952FE7" w:rsidP="00952FE7">
      <w:pPr>
        <w:tabs>
          <w:tab w:val="left" w:pos="5408"/>
        </w:tabs>
      </w:pPr>
    </w:p>
    <w:p w:rsidR="00952FE7" w:rsidRDefault="00952FE7" w:rsidP="00952FE7">
      <w:pPr>
        <w:tabs>
          <w:tab w:val="left" w:pos="5408"/>
        </w:tabs>
      </w:pPr>
    </w:p>
    <w:p w:rsidR="00952FE7" w:rsidRDefault="00952FE7" w:rsidP="00952FE7">
      <w:pPr>
        <w:tabs>
          <w:tab w:val="left" w:pos="5408"/>
        </w:tabs>
        <w:rPr>
          <w:sz w:val="20"/>
          <w:szCs w:val="20"/>
        </w:rPr>
      </w:pPr>
      <w:r>
        <w:rPr>
          <w:sz w:val="20"/>
          <w:szCs w:val="20"/>
        </w:rPr>
        <w:t>«О назначении контрактного управляющего,</w:t>
      </w:r>
    </w:p>
    <w:p w:rsidR="00952FE7" w:rsidRDefault="00952FE7" w:rsidP="00952FE7">
      <w:pPr>
        <w:tabs>
          <w:tab w:val="left" w:pos="5408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Согласно</w:t>
      </w:r>
      <w:proofErr w:type="gramEnd"/>
      <w:r>
        <w:rPr>
          <w:sz w:val="20"/>
          <w:szCs w:val="20"/>
        </w:rPr>
        <w:t xml:space="preserve"> Федерального закона №44-ФЗ от 05.04.2013г.»</w:t>
      </w:r>
    </w:p>
    <w:p w:rsidR="00952FE7" w:rsidRDefault="00952FE7" w:rsidP="00952FE7">
      <w:pPr>
        <w:tabs>
          <w:tab w:val="left" w:pos="5408"/>
        </w:tabs>
        <w:rPr>
          <w:sz w:val="20"/>
          <w:szCs w:val="20"/>
        </w:rPr>
      </w:pPr>
    </w:p>
    <w:p w:rsidR="00952FE7" w:rsidRDefault="00952FE7" w:rsidP="00952FE7">
      <w:pPr>
        <w:tabs>
          <w:tab w:val="left" w:pos="5408"/>
        </w:tabs>
        <w:rPr>
          <w:sz w:val="20"/>
          <w:szCs w:val="20"/>
        </w:rPr>
      </w:pPr>
    </w:p>
    <w:p w:rsidR="00952FE7" w:rsidRPr="00952FE7" w:rsidRDefault="00952FE7" w:rsidP="00952FE7">
      <w:pPr>
        <w:tabs>
          <w:tab w:val="left" w:pos="5408"/>
        </w:tabs>
        <w:rPr>
          <w:sz w:val="22"/>
          <w:szCs w:val="22"/>
        </w:rPr>
      </w:pPr>
    </w:p>
    <w:p w:rsidR="00952FE7" w:rsidRDefault="00952FE7" w:rsidP="00952FE7">
      <w:pPr>
        <w:tabs>
          <w:tab w:val="left" w:pos="5408"/>
        </w:tabs>
        <w:rPr>
          <w:sz w:val="22"/>
          <w:szCs w:val="22"/>
        </w:rPr>
      </w:pPr>
      <w:r w:rsidRPr="00952FE7">
        <w:rPr>
          <w:sz w:val="22"/>
          <w:szCs w:val="22"/>
        </w:rPr>
        <w:t xml:space="preserve">В связи с увольнением специалиста администрации Новомирского сельского поселения </w:t>
      </w:r>
      <w:r>
        <w:rPr>
          <w:sz w:val="22"/>
          <w:szCs w:val="22"/>
        </w:rPr>
        <w:t xml:space="preserve">Бахаревской Валентины Ивановны и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изменении распоряжения №16 от 09.05.2018г. пункта 1, на основании Федерального закона № 44-ФЗ от 05.04.2013г.</w:t>
      </w:r>
    </w:p>
    <w:p w:rsidR="00952FE7" w:rsidRDefault="00952FE7" w:rsidP="00952FE7">
      <w:pPr>
        <w:tabs>
          <w:tab w:val="left" w:pos="5408"/>
        </w:tabs>
        <w:rPr>
          <w:sz w:val="22"/>
          <w:szCs w:val="22"/>
        </w:rPr>
      </w:pPr>
    </w:p>
    <w:p w:rsidR="00952FE7" w:rsidRDefault="00952FE7" w:rsidP="00952FE7">
      <w:pPr>
        <w:tabs>
          <w:tab w:val="left" w:pos="5408"/>
        </w:tabs>
        <w:rPr>
          <w:sz w:val="22"/>
          <w:szCs w:val="22"/>
        </w:rPr>
      </w:pPr>
    </w:p>
    <w:p w:rsidR="00952FE7" w:rsidRDefault="00952FE7" w:rsidP="00952FE7">
      <w:pPr>
        <w:tabs>
          <w:tab w:val="left" w:pos="54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НАЗНАЧИТЬ</w:t>
      </w:r>
    </w:p>
    <w:p w:rsidR="00952FE7" w:rsidRDefault="00952FE7" w:rsidP="00952FE7">
      <w:pPr>
        <w:tabs>
          <w:tab w:val="left" w:pos="5408"/>
        </w:tabs>
        <w:rPr>
          <w:sz w:val="22"/>
          <w:szCs w:val="22"/>
        </w:rPr>
      </w:pPr>
    </w:p>
    <w:p w:rsidR="00952FE7" w:rsidRDefault="00952FE7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>1.Исаеву Ольгу Валерьевну – специалиста администрации Новомирского сельского поселения – контрактным управляющим ответственным за осуществление закупок Новомирской сельской администрации.</w:t>
      </w:r>
    </w:p>
    <w:p w:rsidR="00952FE7" w:rsidRDefault="00952FE7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="00FA6053">
        <w:rPr>
          <w:sz w:val="22"/>
          <w:szCs w:val="22"/>
        </w:rPr>
        <w:t>Вменить следующие полномочия:</w:t>
      </w:r>
    </w:p>
    <w:p w:rsidR="00FA6053" w:rsidRDefault="00FA605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 xml:space="preserve">   а)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внесённые в него изменения;</w:t>
      </w:r>
    </w:p>
    <w:p w:rsidR="00FA6053" w:rsidRDefault="00FA605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 xml:space="preserve">    б</w:t>
      </w:r>
      <w:proofErr w:type="gramStart"/>
      <w:r>
        <w:rPr>
          <w:sz w:val="22"/>
          <w:szCs w:val="22"/>
        </w:rPr>
        <w:t>)р</w:t>
      </w:r>
      <w:proofErr w:type="gramEnd"/>
      <w:r>
        <w:rPr>
          <w:sz w:val="22"/>
          <w:szCs w:val="22"/>
        </w:rPr>
        <w:t>азработка план-графика, осуществление подготовки изменений для внесения в план-график</w:t>
      </w:r>
    </w:p>
    <w:p w:rsidR="00FA6053" w:rsidRDefault="00FA605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 xml:space="preserve">    в</w:t>
      </w:r>
      <w:proofErr w:type="gramStart"/>
      <w:r>
        <w:rPr>
          <w:sz w:val="22"/>
          <w:szCs w:val="22"/>
        </w:rPr>
        <w:t>)о</w:t>
      </w:r>
      <w:proofErr w:type="gramEnd"/>
      <w:r>
        <w:rPr>
          <w:sz w:val="22"/>
          <w:szCs w:val="22"/>
        </w:rPr>
        <w:t>существление подготовки и размещение в единой информационной системе извещений об осуществлении закупок, документации о закупках и проектов контрактов</w:t>
      </w:r>
    </w:p>
    <w:p w:rsidR="00FA6053" w:rsidRDefault="00FA605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 xml:space="preserve">    г</w:t>
      </w:r>
      <w:proofErr w:type="gramStart"/>
      <w:r>
        <w:rPr>
          <w:sz w:val="22"/>
          <w:szCs w:val="22"/>
        </w:rPr>
        <w:t>)о</w:t>
      </w:r>
      <w:proofErr w:type="gramEnd"/>
      <w:r>
        <w:rPr>
          <w:sz w:val="22"/>
          <w:szCs w:val="22"/>
        </w:rPr>
        <w:t>беспечение осуществления закупок и заключение контрактов:</w:t>
      </w:r>
    </w:p>
    <w:p w:rsidR="00FA6053" w:rsidRDefault="00FA605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д</w:t>
      </w:r>
      <w:proofErr w:type="spellEnd"/>
      <w:proofErr w:type="gramStart"/>
      <w:r>
        <w:rPr>
          <w:sz w:val="22"/>
          <w:szCs w:val="22"/>
        </w:rPr>
        <w:t>)у</w:t>
      </w:r>
      <w:proofErr w:type="gramEnd"/>
      <w:r>
        <w:rPr>
          <w:sz w:val="22"/>
          <w:szCs w:val="22"/>
        </w:rPr>
        <w:t xml:space="preserve">частие в рассмотрении дел об обжаловании результатов </w:t>
      </w:r>
      <w:proofErr w:type="spellStart"/>
      <w:r>
        <w:rPr>
          <w:sz w:val="22"/>
          <w:szCs w:val="22"/>
        </w:rPr>
        <w:t>определенияпоставщиков</w:t>
      </w:r>
      <w:proofErr w:type="spellEnd"/>
      <w:r>
        <w:rPr>
          <w:sz w:val="22"/>
          <w:szCs w:val="22"/>
        </w:rPr>
        <w:t xml:space="preserve"> и осуществление</w:t>
      </w:r>
      <w:r w:rsidR="00E85123">
        <w:rPr>
          <w:sz w:val="22"/>
          <w:szCs w:val="22"/>
        </w:rPr>
        <w:t xml:space="preserve"> подготовки материалов для выполнения претензионной работы;</w:t>
      </w: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>а так же другие функциональные обязанности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согласно </w:t>
      </w:r>
      <w:proofErr w:type="spellStart"/>
      <w:r>
        <w:rPr>
          <w:sz w:val="22"/>
          <w:szCs w:val="22"/>
        </w:rPr>
        <w:t>Федералбного</w:t>
      </w:r>
      <w:proofErr w:type="spellEnd"/>
      <w:r>
        <w:rPr>
          <w:sz w:val="22"/>
          <w:szCs w:val="22"/>
        </w:rPr>
        <w:t xml:space="preserve"> закона №44-ФЗ</w:t>
      </w: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>от 05.04.2013г. ст.38</w:t>
      </w: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>3.Распоряжение вступает в силу с 18.06.2018года</w:t>
      </w: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 xml:space="preserve">4.Опубликовать данное распоряжение на </w:t>
      </w:r>
      <w:proofErr w:type="spellStart"/>
      <w:r>
        <w:rPr>
          <w:sz w:val="22"/>
          <w:szCs w:val="22"/>
        </w:rPr>
        <w:t>официальнлм</w:t>
      </w:r>
      <w:proofErr w:type="spellEnd"/>
      <w:r>
        <w:rPr>
          <w:sz w:val="22"/>
          <w:szCs w:val="22"/>
        </w:rPr>
        <w:t xml:space="preserve"> сайте администрации Новомирского сельского </w:t>
      </w:r>
      <w:proofErr w:type="spellStart"/>
      <w:r>
        <w:rPr>
          <w:sz w:val="22"/>
          <w:szCs w:val="22"/>
        </w:rPr>
        <w:t>поселенияв</w:t>
      </w:r>
      <w:proofErr w:type="spellEnd"/>
      <w:r>
        <w:rPr>
          <w:sz w:val="22"/>
          <w:szCs w:val="22"/>
        </w:rPr>
        <w:t xml:space="preserve"> сети «Интернет»</w:t>
      </w: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 xml:space="preserve"> 5.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распоряжения оставляю за собой.</w:t>
      </w: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</w:p>
    <w:p w:rsidR="00E85123" w:rsidRDefault="00E85123" w:rsidP="00952FE7">
      <w:pPr>
        <w:tabs>
          <w:tab w:val="left" w:pos="5408"/>
        </w:tabs>
        <w:rPr>
          <w:sz w:val="22"/>
          <w:szCs w:val="22"/>
        </w:rPr>
      </w:pPr>
    </w:p>
    <w:p w:rsidR="00E85123" w:rsidRPr="00952FE7" w:rsidRDefault="00E85123" w:rsidP="00952FE7">
      <w:pPr>
        <w:tabs>
          <w:tab w:val="left" w:pos="5408"/>
        </w:tabs>
        <w:rPr>
          <w:sz w:val="22"/>
          <w:szCs w:val="22"/>
        </w:rPr>
      </w:pPr>
      <w:r>
        <w:rPr>
          <w:sz w:val="22"/>
          <w:szCs w:val="22"/>
        </w:rPr>
        <w:t>Глава Новомирского сельского поселения                                     Т.М.Халилова</w:t>
      </w:r>
    </w:p>
    <w:sectPr w:rsidR="00E85123" w:rsidRPr="00952FE7" w:rsidSect="00DF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52FE7"/>
    <w:rsid w:val="00833224"/>
    <w:rsid w:val="00952FE7"/>
    <w:rsid w:val="00DF1EC2"/>
    <w:rsid w:val="00E85123"/>
    <w:rsid w:val="00EA1FF4"/>
    <w:rsid w:val="00FA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F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2018-06-20T05:13:00Z</dcterms:created>
  <dcterms:modified xsi:type="dcterms:W3CDTF">2018-06-20T05:39:00Z</dcterms:modified>
</cp:coreProperties>
</file>